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3E" w:rsidRDefault="00245E3E" w:rsidP="00BA0703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45E3E">
        <w:rPr>
          <w:rFonts w:cs="B Titr"/>
          <w:b/>
          <w:bCs/>
          <w:noProof/>
          <w:sz w:val="28"/>
          <w:szCs w:val="28"/>
          <w:rtl/>
        </w:rPr>
        <w:drawing>
          <wp:inline distT="0" distB="0" distL="0" distR="0">
            <wp:extent cx="561975" cy="390525"/>
            <wp:effectExtent l="19050" t="0" r="9525" b="0"/>
            <wp:docPr id="1" name="Picture 1" descr="C:\Documents and Settings\roozban\My Documents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zban\My Documents\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2" cy="3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51" w:rsidRPr="007816CC" w:rsidRDefault="004B1F18" w:rsidP="00BA0703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816CC">
        <w:rPr>
          <w:rFonts w:cs="B Titr" w:hint="cs"/>
          <w:b/>
          <w:bCs/>
          <w:sz w:val="28"/>
          <w:szCs w:val="28"/>
          <w:rtl/>
          <w:lang w:bidi="fa-IR"/>
        </w:rPr>
        <w:t>راهکارهای ساده مدیریت مصرف در بخش اداری</w:t>
      </w: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5"/>
          <w:szCs w:val="25"/>
          <w:rtl/>
          <w:lang w:bidi="fa-IR"/>
        </w:rPr>
      </w:pPr>
    </w:p>
    <w:p w:rsidR="004B1F18" w:rsidRPr="00B9450E" w:rsidRDefault="004B1F18" w:rsidP="0021730C">
      <w:pPr>
        <w:bidi/>
        <w:spacing w:after="0" w:line="240" w:lineRule="auto"/>
        <w:jc w:val="both"/>
        <w:rPr>
          <w:rFonts w:cs="B Titr"/>
          <w:b/>
          <w:bCs/>
          <w:sz w:val="25"/>
          <w:szCs w:val="25"/>
          <w:rtl/>
          <w:lang w:bidi="fa-IR"/>
        </w:rPr>
      </w:pPr>
      <w:r w:rsidRPr="00B9450E">
        <w:rPr>
          <w:rFonts w:cs="B Titr" w:hint="cs"/>
          <w:b/>
          <w:bCs/>
          <w:sz w:val="25"/>
          <w:szCs w:val="25"/>
          <w:rtl/>
          <w:lang w:bidi="fa-IR"/>
        </w:rPr>
        <w:t>روشنایی:</w:t>
      </w:r>
    </w:p>
    <w:p w:rsidR="004B1F18" w:rsidRPr="00A81C88" w:rsidRDefault="004B1F18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 xml:space="preserve">حتی الامکان در ادارات از چراغها بصورت یک در میان استفاده گردد. </w:t>
      </w:r>
    </w:p>
    <w:p w:rsidR="004B1F18" w:rsidRPr="00A81C88" w:rsidRDefault="004B1F18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شبها و در ساعات غیر اداری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در محوطه اداری خاموشی اعمال گردد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4B1F18" w:rsidRPr="00A81C88" w:rsidRDefault="004B1F18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جهت انجام کارهای حساسی که نیاز به نور زیادتری دارند از روشنایی موضعی استفاده گردد.</w:t>
      </w:r>
    </w:p>
    <w:p w:rsidR="004B1F18" w:rsidRPr="00A81C88" w:rsidRDefault="004B1F18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راهروها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>،</w:t>
      </w:r>
      <w:r w:rsidR="008F7015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2D05CD" w:rsidRPr="00A81C88">
        <w:rPr>
          <w:rFonts w:cs="B Nazanin" w:hint="cs"/>
          <w:sz w:val="25"/>
          <w:szCs w:val="25"/>
          <w:rtl/>
          <w:lang w:bidi="fa-IR"/>
        </w:rPr>
        <w:t>پارک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>ینگها و انبارها (بویژه در ساعات</w:t>
      </w:r>
      <w:r w:rsidR="00245E3E" w:rsidRPr="00A81C88">
        <w:rPr>
          <w:rFonts w:cs="B Nazanin" w:hint="cs"/>
          <w:sz w:val="25"/>
          <w:szCs w:val="25"/>
          <w:rtl/>
          <w:lang w:bidi="fa-IR"/>
        </w:rPr>
        <w:t xml:space="preserve"> با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245E3E" w:rsidRPr="00A81C88">
        <w:rPr>
          <w:rFonts w:cs="B Nazanin" w:hint="cs"/>
          <w:sz w:val="25"/>
          <w:szCs w:val="25"/>
          <w:rtl/>
          <w:lang w:bidi="fa-IR"/>
        </w:rPr>
        <w:t>حداقل</w:t>
      </w:r>
      <w:r w:rsidR="002D05CD" w:rsidRPr="00A81C88">
        <w:rPr>
          <w:rFonts w:cs="B Nazanin" w:hint="cs"/>
          <w:sz w:val="25"/>
          <w:szCs w:val="25"/>
          <w:rtl/>
          <w:lang w:bidi="fa-IR"/>
        </w:rPr>
        <w:t xml:space="preserve"> رفت و آمد )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2D05CD" w:rsidRPr="00A81C88">
        <w:rPr>
          <w:rFonts w:cs="B Nazanin" w:hint="cs"/>
          <w:sz w:val="25"/>
          <w:szCs w:val="25"/>
          <w:rtl/>
          <w:lang w:bidi="fa-IR"/>
        </w:rPr>
        <w:t>تنها در حد رعایت ضوابط ایمنی روشن گردند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2D05CD" w:rsidRPr="00A81C88" w:rsidRDefault="002D05CD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بهتر است با قرار دادن میزها در جای مناسب و تنظیم سطح کار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>،</w:t>
      </w:r>
      <w:r w:rsidR="008F7015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امکان استفاده از نور طبیعی را افزایش داده و از نور مصنوعی تنها در نقاطی که امکان استفاده از نور طبیعی وجود ندارد استفاده شود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  <w:r w:rsidR="006345F3" w:rsidRPr="00A81C88">
        <w:rPr>
          <w:rFonts w:cs="B Nazanin" w:hint="cs"/>
          <w:sz w:val="25"/>
          <w:szCs w:val="25"/>
          <w:rtl/>
          <w:lang w:bidi="fa-IR"/>
        </w:rPr>
        <w:t xml:space="preserve"> در بعضی از اتاق‌هاي ادارات مشاهده می‌گردد که در روز پرده‌های اتاق کشیده شده و چراغ‌های زیادی برای روشن کردن فضا روشن می‌باشند. </w:t>
      </w:r>
    </w:p>
    <w:p w:rsidR="002D05CD" w:rsidRPr="00A81C88" w:rsidRDefault="002D05CD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در اطاقهای کار</w:t>
      </w:r>
      <w:r w:rsidR="00AC078D" w:rsidRPr="00A81C88">
        <w:rPr>
          <w:rFonts w:cs="B Nazanin" w:hint="cs"/>
          <w:sz w:val="25"/>
          <w:szCs w:val="25"/>
          <w:rtl/>
          <w:lang w:bidi="fa-IR"/>
        </w:rPr>
        <w:t>،</w:t>
      </w:r>
      <w:r w:rsidR="008F7015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سالن ها و راهروها در صورت امکان کلیدهای کنترل اتوماتیک نصب گردد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380F0F" w:rsidRPr="00A81C88" w:rsidRDefault="007F6BCE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در طول روز حتماً از انرژی خورشیدی استفاده شود و تا حد ممکن روشنایی لامپهای الکتریکی خاموش باشد.</w:t>
      </w:r>
    </w:p>
    <w:p w:rsidR="00380F0F" w:rsidRPr="00A81C88" w:rsidRDefault="00380F0F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از لا</w:t>
      </w:r>
      <w:r w:rsidR="0021730C">
        <w:rPr>
          <w:rFonts w:cs="B Nazanin" w:hint="cs"/>
          <w:sz w:val="25"/>
          <w:szCs w:val="25"/>
          <w:rtl/>
          <w:lang w:bidi="fa-IR"/>
        </w:rPr>
        <w:t>مپ‌های فلورسنت با قطر کم و لامپ‌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های کم مصرف و </w:t>
      </w:r>
      <w:r w:rsidRPr="00A81C88">
        <w:rPr>
          <w:rFonts w:asciiTheme="majorBidi" w:hAnsiTheme="majorBidi" w:cstheme="majorBidi"/>
          <w:lang w:bidi="fa-IR"/>
        </w:rPr>
        <w:t>LED</w:t>
      </w:r>
      <w:r w:rsidRPr="00A81C88">
        <w:rPr>
          <w:rFonts w:cs="B Nazanin" w:hint="cs"/>
          <w:rtl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استفاده گردد. (هزینه برق مصرفی لامپ‌ه</w:t>
      </w:r>
      <w:r w:rsidR="0021730C">
        <w:rPr>
          <w:rFonts w:cs="B Nazanin" w:hint="cs"/>
          <w:sz w:val="25"/>
          <w:szCs w:val="25"/>
          <w:rtl/>
          <w:lang w:bidi="fa-IR"/>
        </w:rPr>
        <w:t>ای کم مصرف ۵ برابر کمتر از لامپ‌</w:t>
      </w:r>
      <w:r w:rsidRPr="00A81C88">
        <w:rPr>
          <w:rFonts w:cs="B Nazanin" w:hint="cs"/>
          <w:sz w:val="25"/>
          <w:szCs w:val="25"/>
          <w:rtl/>
          <w:lang w:bidi="fa-IR"/>
        </w:rPr>
        <w:t>های رشته‌ای بوده و ضمنا اتلاف انرژی نیز در آن</w:t>
      </w:r>
      <w:r w:rsidR="0021730C">
        <w:rPr>
          <w:rFonts w:cs="B Nazanin" w:hint="cs"/>
          <w:sz w:val="25"/>
          <w:szCs w:val="25"/>
          <w:rtl/>
          <w:lang w:bidi="fa-IR"/>
        </w:rPr>
        <w:t>ها بسیار پايين تر می‌باشد. لامپ‌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های رشته‌ای حدود ۹۰ درصد از برق </w:t>
      </w:r>
      <w:r w:rsidR="0021730C">
        <w:rPr>
          <w:rFonts w:cs="B Nazanin" w:hint="cs"/>
          <w:sz w:val="25"/>
          <w:szCs w:val="25"/>
          <w:rtl/>
          <w:lang w:bidi="fa-IR"/>
        </w:rPr>
        <w:t>دریافتی را به صورت حرارت تلف می‌</w:t>
      </w:r>
      <w:r w:rsidRPr="00A81C88">
        <w:rPr>
          <w:rFonts w:cs="B Nazanin" w:hint="cs"/>
          <w:sz w:val="25"/>
          <w:szCs w:val="25"/>
          <w:rtl/>
          <w:lang w:bidi="fa-IR"/>
        </w:rPr>
        <w:t>کنند در حالی</w:t>
      </w:r>
      <w:r w:rsidR="0021730C">
        <w:rPr>
          <w:rFonts w:cs="B Nazanin" w:hint="cs"/>
          <w:sz w:val="25"/>
          <w:szCs w:val="25"/>
          <w:rtl/>
          <w:lang w:bidi="fa-IR"/>
        </w:rPr>
        <w:t>‌</w:t>
      </w:r>
      <w:r w:rsidRPr="00A81C88">
        <w:rPr>
          <w:rFonts w:cs="B Nazanin" w:hint="cs"/>
          <w:sz w:val="25"/>
          <w:szCs w:val="25"/>
          <w:rtl/>
          <w:lang w:bidi="fa-IR"/>
        </w:rPr>
        <w:t>که این میزان در لامپ</w:t>
      </w:r>
      <w:r w:rsidR="0021730C">
        <w:rPr>
          <w:rFonts w:cs="B Nazanin" w:hint="cs"/>
          <w:sz w:val="25"/>
          <w:szCs w:val="25"/>
          <w:rtl/>
          <w:lang w:bidi="fa-IR"/>
        </w:rPr>
        <w:t>‌های کم مصرف در حدود ۴۰ درصد می‌باشد و اين درصد تلفات در لامپ‌</w:t>
      </w:r>
      <w:r w:rsidRPr="00A81C88">
        <w:rPr>
          <w:rFonts w:cs="B Nazanin" w:hint="cs"/>
          <w:sz w:val="25"/>
          <w:szCs w:val="25"/>
          <w:rtl/>
          <w:lang w:bidi="fa-IR"/>
        </w:rPr>
        <w:t>هاي فوق كم مصرف يا</w:t>
      </w:r>
      <w:r w:rsidRPr="00A81C88">
        <w:rPr>
          <w:rFonts w:asciiTheme="majorBidi" w:hAnsiTheme="majorBidi" w:cstheme="majorBidi"/>
          <w:lang w:bidi="fa-IR"/>
        </w:rPr>
        <w:t>LED</w:t>
      </w:r>
      <w:r w:rsidRPr="00A81C8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345F3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بسیار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ناچيز مي‌باشد)</w:t>
      </w:r>
    </w:p>
    <w:p w:rsidR="006345F3" w:rsidRPr="00A81C88" w:rsidRDefault="006345F3" w:rsidP="0021730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چراغ‌های روشنایی اداره به صورت دوره‌ای تمیز و گردگیری گردند. (در مواقعی که تلق ها و حباب های چراغ‌های روشنائی کثیف می‌شوند تا ۴۰ درصد نور و روشنائی آنها کمتر می‌گردد، فلذا بازدید دوره اي از چراغ‌ها و تمیز کردن آنها موجب جلوگیری از مصرف زیاد روشنائی خواهد شد.</w:t>
      </w:r>
    </w:p>
    <w:p w:rsidR="00380F0F" w:rsidRPr="00B9450E" w:rsidRDefault="00A81C88" w:rsidP="0021730C">
      <w:pPr>
        <w:tabs>
          <w:tab w:val="left" w:pos="945"/>
        </w:tabs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>
        <w:rPr>
          <w:rFonts w:cs="B Nazanin"/>
          <w:sz w:val="25"/>
          <w:szCs w:val="25"/>
          <w:rtl/>
          <w:lang w:bidi="fa-IR"/>
        </w:rPr>
        <w:tab/>
      </w:r>
    </w:p>
    <w:p w:rsidR="002D05CD" w:rsidRPr="00B9450E" w:rsidRDefault="002D05CD" w:rsidP="0021730C">
      <w:pPr>
        <w:bidi/>
        <w:spacing w:after="0" w:line="240" w:lineRule="auto"/>
        <w:jc w:val="both"/>
        <w:rPr>
          <w:rFonts w:cs="B Titr"/>
          <w:b/>
          <w:bCs/>
          <w:sz w:val="25"/>
          <w:szCs w:val="25"/>
          <w:rtl/>
          <w:lang w:bidi="fa-IR"/>
        </w:rPr>
      </w:pPr>
      <w:r w:rsidRPr="00B9450E">
        <w:rPr>
          <w:rFonts w:cs="B Titr" w:hint="cs"/>
          <w:b/>
          <w:bCs/>
          <w:sz w:val="25"/>
          <w:szCs w:val="25"/>
          <w:rtl/>
          <w:lang w:bidi="fa-IR"/>
        </w:rPr>
        <w:t>مصارف سرمایشی و گرمایشی:</w:t>
      </w:r>
    </w:p>
    <w:p w:rsidR="008F7015" w:rsidRPr="00A81C88" w:rsidRDefault="008F7015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درجه حرارت آبگرم مورد استفاده در ساختمان اداری با توجه به فصل و دمای هوا تنظیم گردد.</w:t>
      </w:r>
    </w:p>
    <w:p w:rsidR="008F7015" w:rsidRPr="00A81C88" w:rsidRDefault="008F7015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عملکرد تجهیزات سرمایشی و گرمایشی به موقع بررسی شده و مورد سرویس و تعمیر قرار گیرند.</w:t>
      </w:r>
    </w:p>
    <w:p w:rsidR="008F7015" w:rsidRPr="00A81C88" w:rsidRDefault="008F7015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با توجه به فصل و شرایط محل و ساختمان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ترموستات وسایل سرمایشی و گرمایشی در حد مورد نیاز </w:t>
      </w:r>
      <w:r w:rsidR="001A4500" w:rsidRPr="00A81C88">
        <w:rPr>
          <w:rFonts w:cs="B Nazanin" w:hint="cs"/>
          <w:sz w:val="25"/>
          <w:szCs w:val="25"/>
          <w:rtl/>
          <w:lang w:bidi="fa-IR"/>
        </w:rPr>
        <w:t>تنظیم و غیر قابل تغییر توسط پرسنل اداری گردند</w:t>
      </w:r>
      <w:r w:rsidR="00A81C88" w:rsidRPr="00A81C88">
        <w:rPr>
          <w:rFonts w:cs="B Nazanin" w:hint="cs"/>
          <w:sz w:val="25"/>
          <w:szCs w:val="25"/>
          <w:rtl/>
          <w:lang w:bidi="fa-IR"/>
        </w:rPr>
        <w:t>.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دماي مناسب فصول سرد سال داخل ساختمان اداره مابين 18 تا 2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0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درجه سانتيگراد 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و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برای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فصول گرم سال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 xml:space="preserve"> این دما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مابين 2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4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تا 2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6</w:t>
      </w:r>
      <w:r w:rsidR="00E3127A" w:rsidRPr="00A81C88">
        <w:rPr>
          <w:rFonts w:cs="B Nazanin" w:hint="cs"/>
          <w:sz w:val="25"/>
          <w:szCs w:val="25"/>
          <w:rtl/>
          <w:lang w:bidi="fa-IR"/>
        </w:rPr>
        <w:t xml:space="preserve"> درجه سانتيگراد مي باشد</w:t>
      </w:r>
      <w:r w:rsidR="00DE1865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1A4500" w:rsidRPr="00A81C88" w:rsidRDefault="001A4500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تاسیسات گرمایشی یا سرمایشی مرکزی طوری تنظیم شوند که در ساعات اولیه بامداد روشن شده و حداکثر یک ساعت بعد از خروج پرسنل و تعطیلی اداره خاموش شوند.</w:t>
      </w:r>
    </w:p>
    <w:p w:rsidR="001A4500" w:rsidRPr="00A81C88" w:rsidRDefault="001A4500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در و پنجره های محل کار به موقع و مرتب تعمیر و درزگیری شوند</w:t>
      </w:r>
      <w:r w:rsidR="00487239" w:rsidRPr="00A81C88">
        <w:rPr>
          <w:rFonts w:cs="B Nazanin" w:hint="cs"/>
          <w:sz w:val="25"/>
          <w:szCs w:val="25"/>
          <w:rtl/>
          <w:lang w:bidi="fa-IR"/>
        </w:rPr>
        <w:t xml:space="preserve"> و درهنگام روشن بودن سيستم سرمايش </w:t>
      </w:r>
      <w:r w:rsidR="00487239" w:rsidRPr="00A81C88">
        <w:rPr>
          <w:rFonts w:ascii="Times New Roman" w:hAnsi="Times New Roman" w:cs="Times New Roman" w:hint="cs"/>
          <w:sz w:val="25"/>
          <w:szCs w:val="25"/>
          <w:rtl/>
          <w:lang w:bidi="fa-IR"/>
        </w:rPr>
        <w:t>–</w:t>
      </w:r>
      <w:r w:rsidR="00487239" w:rsidRPr="00A81C88">
        <w:rPr>
          <w:rFonts w:cs="B Nazanin" w:hint="cs"/>
          <w:sz w:val="25"/>
          <w:szCs w:val="25"/>
          <w:rtl/>
          <w:lang w:bidi="fa-IR"/>
        </w:rPr>
        <w:t>گرمايش آنها را بسته نگه داريد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1A4500" w:rsidRPr="00A81C88" w:rsidRDefault="001A4500" w:rsidP="0021730C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دو جداره کردن پنجره ها به منظور جلوگیری از اتلاف انرژی بررسی و اجرا گردد.</w:t>
      </w:r>
    </w:p>
    <w:p w:rsidR="00A81C88" w:rsidRDefault="00A81C88" w:rsidP="0021730C">
      <w:pPr>
        <w:bidi/>
        <w:spacing w:after="0" w:line="240" w:lineRule="auto"/>
        <w:jc w:val="both"/>
        <w:rPr>
          <w:rFonts w:cs="B Titr" w:hint="cs"/>
          <w:b/>
          <w:bCs/>
          <w:sz w:val="25"/>
          <w:szCs w:val="25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5"/>
          <w:szCs w:val="25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5"/>
          <w:szCs w:val="25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5"/>
          <w:szCs w:val="25"/>
          <w:rtl/>
          <w:lang w:bidi="fa-IR"/>
        </w:rPr>
      </w:pPr>
    </w:p>
    <w:p w:rsidR="001A4500" w:rsidRPr="00B9450E" w:rsidRDefault="001A4500" w:rsidP="0021730C">
      <w:pPr>
        <w:bidi/>
        <w:spacing w:after="0" w:line="240" w:lineRule="auto"/>
        <w:jc w:val="both"/>
        <w:rPr>
          <w:rFonts w:cs="B Titr"/>
          <w:b/>
          <w:bCs/>
          <w:sz w:val="25"/>
          <w:szCs w:val="25"/>
          <w:rtl/>
          <w:lang w:bidi="fa-IR"/>
        </w:rPr>
      </w:pPr>
      <w:r w:rsidRPr="00B9450E">
        <w:rPr>
          <w:rFonts w:cs="B Titr" w:hint="cs"/>
          <w:b/>
          <w:bCs/>
          <w:sz w:val="25"/>
          <w:szCs w:val="25"/>
          <w:rtl/>
          <w:lang w:bidi="fa-IR"/>
        </w:rPr>
        <w:t>وسایل اداری:</w:t>
      </w:r>
    </w:p>
    <w:p w:rsidR="00CB11D4" w:rsidRPr="00A81C88" w:rsidRDefault="001A4500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امروزه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در ساختمانهای اداری انواع و اقسام دستگاههای الکتریکی و الکترونیکی از صبح تا عصر و یا حتی تا پاسی از شب مشغول به کار است.</w:t>
      </w:r>
      <w:r w:rsidR="00CB11D4" w:rsidRPr="00A81C88">
        <w:rPr>
          <w:rFonts w:cs="B Nazanin" w:hint="cs"/>
          <w:sz w:val="25"/>
          <w:szCs w:val="25"/>
          <w:rtl/>
          <w:lang w:bidi="fa-IR"/>
        </w:rPr>
        <w:t>تقریبا در تمامی بخشهای مختلف ساختمانهای اداری حداقل از یک دستگاه کامپیوتر به همراه پرینتر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="00CB11D4" w:rsidRPr="00A81C88">
        <w:rPr>
          <w:rFonts w:cs="B Nazanin" w:hint="cs"/>
          <w:sz w:val="25"/>
          <w:szCs w:val="25"/>
          <w:rtl/>
          <w:lang w:bidi="fa-IR"/>
        </w:rPr>
        <w:t xml:space="preserve"> اسکنر و یک دستگاه کپی استفاده میشود.</w:t>
      </w:r>
    </w:p>
    <w:p w:rsidR="00CB11D4" w:rsidRPr="00A81C88" w:rsidRDefault="00CB11D4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به همین منظور برای مصرف بهینه برق توصیه های زیر ضروری می باشد:</w:t>
      </w:r>
    </w:p>
    <w:p w:rsidR="00CB11D4" w:rsidRPr="00A81C88" w:rsidRDefault="00CB11D4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کامپیوتر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پرینتر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اسکنر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دستگاه کپی و سایر وسایل اداری خود را تنها هنگامی  روشن کنید که به آن نیاز دارید.کارکنان معمولا بر حسب عادت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این وسایل را بدون اینکه ضرورتی داشته باشند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="00380F0F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در شروع روز کاری خود روشن می کنند.</w:t>
      </w:r>
    </w:p>
    <w:p w:rsidR="001A4500" w:rsidRPr="00A81C88" w:rsidRDefault="00CB11D4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چنانچه به مدت طولانی از وسایل اداری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="001D096A" w:rsidRPr="00A81C88">
        <w:rPr>
          <w:rFonts w:cs="B Nazanin" w:hint="cs"/>
          <w:sz w:val="25"/>
          <w:szCs w:val="25"/>
          <w:rtl/>
          <w:lang w:bidi="fa-IR"/>
        </w:rPr>
        <w:t xml:space="preserve"> مانند :</w:t>
      </w:r>
      <w:r w:rsidR="007816CC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>دستگاه کپی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 xml:space="preserve"> کامپيوتر و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 xml:space="preserve">.. استفاده نمی کنيد آنها را خاموش نمائيد و در صورتيکه در فاصل زمانی کوتاهتری استفاده متناوب از از وسایل اداری </w:t>
      </w:r>
      <w:r w:rsidR="001A4500" w:rsidRPr="00A81C88">
        <w:rPr>
          <w:rFonts w:cs="B Nazanin" w:hint="cs"/>
          <w:sz w:val="25"/>
          <w:szCs w:val="25"/>
          <w:rtl/>
          <w:lang w:bidi="fa-IR"/>
        </w:rPr>
        <w:t xml:space="preserve"> 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 xml:space="preserve">اجتناب ناپذير است حالت خواب </w:t>
      </w:r>
      <w:r w:rsidR="00590E5E" w:rsidRPr="00A81C88">
        <w:rPr>
          <w:rFonts w:asciiTheme="majorBidi" w:hAnsiTheme="majorBidi" w:cstheme="majorBidi"/>
          <w:sz w:val="24"/>
          <w:szCs w:val="24"/>
          <w:rtl/>
          <w:lang w:bidi="fa-IR"/>
        </w:rPr>
        <w:t>(</w:t>
      </w:r>
      <w:r w:rsidR="00590E5E" w:rsidRPr="00A81C88">
        <w:rPr>
          <w:rFonts w:asciiTheme="majorBidi" w:hAnsiTheme="majorBidi" w:cstheme="majorBidi"/>
          <w:sz w:val="24"/>
          <w:szCs w:val="24"/>
          <w:lang w:bidi="fa-IR"/>
        </w:rPr>
        <w:t>sleep Quiet</w:t>
      </w:r>
      <w:r w:rsidR="00590E5E" w:rsidRPr="00A81C88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  <w:r w:rsidR="00590E5E" w:rsidRPr="00A81C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>اين وسايل را فعال کنيد اين کار باعث می شود تا وسايلی مانند دستگاه کپی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 xml:space="preserve"> کامپيوتر و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>.. پس از يک مدت کوتاه بی کاری در حالت خاموشی موقت قرار گيرند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  <w:r w:rsidR="00590E5E" w:rsidRPr="00A81C88">
        <w:rPr>
          <w:rFonts w:cs="B Nazanin" w:hint="cs"/>
          <w:sz w:val="25"/>
          <w:szCs w:val="25"/>
          <w:rtl/>
          <w:lang w:bidi="fa-IR"/>
        </w:rPr>
        <w:t xml:space="preserve"> در اين حالت مصرف انرژی الکتريکی بسيار کمتر می شود ضمن انکه دستگاهها نيز به طور کامل خاموش نمی شوند</w:t>
      </w:r>
      <w:r w:rsidR="00695E82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380F0F" w:rsidRPr="00A81C88" w:rsidRDefault="00380F0F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پيش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نويس نامه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هاي تايپ شده، نقشه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ها و گزارش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های خود را حتي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الامكان بر روي صفحة كامپيوتر تصحيح نماييد. گرفتن پرينت و انجام اين تصحيحات بر روي كاغذ، مصرف برق و هزينه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های جانبی را دو برابر مي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كند</w:t>
      </w:r>
      <w:r w:rsidRPr="00A81C88">
        <w:rPr>
          <w:rFonts w:cs="B Nazanin" w:hint="cs"/>
          <w:sz w:val="25"/>
          <w:szCs w:val="25"/>
          <w:lang w:bidi="fa-IR"/>
        </w:rPr>
        <w:t>.</w:t>
      </w:r>
    </w:p>
    <w:p w:rsidR="00380F0F" w:rsidRPr="00A81C88" w:rsidRDefault="00380F0F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 w:hint="cs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از هر دو روي كاغذها براي تايپ پيش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نويس، كپي و پرينت اوليه استفاده كنيد.</w:t>
      </w:r>
      <w:r w:rsidRPr="00A81C88">
        <w:rPr>
          <w:rFonts w:cs="B Nazanin" w:hint="cs"/>
          <w:sz w:val="25"/>
          <w:szCs w:val="25"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توليد هر برگ كاغذ به طور متوسط به حدود 20 وات ساعت انرژي نياز دارد</w:t>
      </w:r>
      <w:r w:rsidRPr="00A81C88">
        <w:rPr>
          <w:rFonts w:cs="B Nazanin" w:hint="cs"/>
          <w:sz w:val="25"/>
          <w:szCs w:val="25"/>
          <w:lang w:bidi="fa-IR"/>
        </w:rPr>
        <w:t xml:space="preserve">. 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بديهي است استفاده از هر دو روي كاغذ باعث صرفه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جويي در انرژي مورد نياز براي توليد كاغذ (از ديدگاه كلان) و كاهش هزينة تأمين (تولید و یا واردات)</w:t>
      </w:r>
      <w:r w:rsidRPr="00A81C88">
        <w:rPr>
          <w:rFonts w:cs="B Nazanin" w:hint="cs"/>
          <w:sz w:val="25"/>
          <w:szCs w:val="25"/>
          <w:lang w:bidi="fa-IR"/>
        </w:rPr>
        <w:t xml:space="preserve"> </w:t>
      </w:r>
      <w:r w:rsidRPr="00A81C88">
        <w:rPr>
          <w:rFonts w:cs="B Nazanin" w:hint="cs"/>
          <w:sz w:val="25"/>
          <w:szCs w:val="25"/>
          <w:rtl/>
          <w:lang w:bidi="fa-IR"/>
        </w:rPr>
        <w:t>كاغذ مي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شود</w:t>
      </w:r>
      <w:r w:rsidRPr="00A81C88">
        <w:rPr>
          <w:rFonts w:cs="B Nazanin" w:hint="cs"/>
          <w:sz w:val="25"/>
          <w:szCs w:val="25"/>
          <w:lang w:bidi="fa-IR"/>
        </w:rPr>
        <w:t>.</w:t>
      </w:r>
    </w:p>
    <w:p w:rsidR="00380F0F" w:rsidRPr="00A81C88" w:rsidRDefault="00380F0F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مصرف ويژة انرژي دستگاه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هاي كپي (مصرف انرژي به ازاي واحد كاري) از هر وسيلة اداري ديگر بيشتر است. هنگام كپي گرفتن حتي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الامكان از هر دو روي كاغذ استفاده كنيد. اين كار هزينة برق مصرفی، هزينة كاغذ و ضايعات كاغذي را كاهش مي</w:t>
      </w:r>
      <w:r w:rsidRPr="00A81C88">
        <w:rPr>
          <w:rFonts w:cs="B Nazanin" w:hint="cs"/>
          <w:sz w:val="25"/>
          <w:szCs w:val="25"/>
          <w:cs/>
          <w:lang w:bidi="fa-IR"/>
        </w:rPr>
        <w:t>‎</w:t>
      </w:r>
      <w:r w:rsidRPr="00A81C88">
        <w:rPr>
          <w:rFonts w:cs="B Nazanin" w:hint="cs"/>
          <w:sz w:val="25"/>
          <w:szCs w:val="25"/>
          <w:rtl/>
          <w:lang w:bidi="fa-IR"/>
        </w:rPr>
        <w:t>دهد. توجه داشته باشيد كه انرژي مصرفي براي توليد يك برگ كاغذ به مراتب بيشتر از انرژي مصرفي براي كپي گرفتن از يك برگ كاغذ است</w:t>
      </w:r>
      <w:r w:rsidRPr="00A81C88">
        <w:rPr>
          <w:rFonts w:cs="B Nazanin" w:hint="cs"/>
          <w:sz w:val="25"/>
          <w:szCs w:val="25"/>
          <w:lang w:bidi="fa-IR"/>
        </w:rPr>
        <w:t>.</w:t>
      </w:r>
    </w:p>
    <w:p w:rsidR="00AB2115" w:rsidRDefault="00697756" w:rsidP="0021730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 w:hint="cs"/>
          <w:sz w:val="25"/>
          <w:szCs w:val="25"/>
          <w:lang w:bidi="fa-IR"/>
        </w:rPr>
      </w:pPr>
      <w:r w:rsidRPr="00A81C88">
        <w:rPr>
          <w:rFonts w:cs="B Nazanin" w:hint="cs"/>
          <w:sz w:val="25"/>
          <w:szCs w:val="25"/>
          <w:rtl/>
          <w:lang w:bidi="fa-IR"/>
        </w:rPr>
        <w:t>از خاموش بودن وسايل کاری خود بخصوص دستگاه کپی</w:t>
      </w:r>
      <w:r w:rsidR="00C26004" w:rsidRPr="00A81C88">
        <w:rPr>
          <w:rFonts w:cs="B Nazanin" w:hint="cs"/>
          <w:sz w:val="25"/>
          <w:szCs w:val="25"/>
          <w:rtl/>
          <w:lang w:bidi="fa-IR"/>
        </w:rPr>
        <w:t>،</w:t>
      </w:r>
      <w:r w:rsidRPr="00A81C88">
        <w:rPr>
          <w:rFonts w:cs="B Nazanin" w:hint="cs"/>
          <w:sz w:val="25"/>
          <w:szCs w:val="25"/>
          <w:rtl/>
          <w:lang w:bidi="fa-IR"/>
        </w:rPr>
        <w:t xml:space="preserve"> کامپيوتر و پرينتر پيش از ترک محل کار اطمينان يابيد</w:t>
      </w:r>
      <w:r w:rsidR="00A81C88" w:rsidRPr="00A81C88">
        <w:rPr>
          <w:rFonts w:cs="B Nazanin" w:hint="cs"/>
          <w:sz w:val="25"/>
          <w:szCs w:val="25"/>
          <w:rtl/>
          <w:lang w:bidi="fa-IR"/>
        </w:rPr>
        <w:t>.</w:t>
      </w:r>
    </w:p>
    <w:p w:rsidR="00A81C88" w:rsidRPr="00A81C88" w:rsidRDefault="00A81C88" w:rsidP="0021730C">
      <w:pPr>
        <w:pStyle w:val="ListParagraph"/>
        <w:bidi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</w:p>
    <w:p w:rsidR="007F6BCE" w:rsidRDefault="007F6BCE" w:rsidP="0021730C">
      <w:pPr>
        <w:bidi/>
        <w:spacing w:after="0" w:line="240" w:lineRule="auto"/>
        <w:jc w:val="both"/>
        <w:rPr>
          <w:rFonts w:cs="B Titr"/>
          <w:b/>
          <w:bCs/>
          <w:sz w:val="25"/>
          <w:szCs w:val="25"/>
          <w:rtl/>
          <w:lang w:bidi="fa-IR"/>
        </w:rPr>
      </w:pPr>
      <w:r w:rsidRPr="007F6BCE">
        <w:rPr>
          <w:rFonts w:cs="B Titr" w:hint="cs"/>
          <w:b/>
          <w:bCs/>
          <w:sz w:val="25"/>
          <w:szCs w:val="25"/>
          <w:rtl/>
          <w:lang w:bidi="fa-IR"/>
        </w:rPr>
        <w:t>پیام مهم:</w:t>
      </w:r>
    </w:p>
    <w:p w:rsidR="007F6BCE" w:rsidRPr="0021730C" w:rsidRDefault="007F6BCE" w:rsidP="0021730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5"/>
          <w:szCs w:val="25"/>
          <w:rtl/>
          <w:lang w:bidi="fa-IR"/>
        </w:rPr>
      </w:pPr>
      <w:r>
        <w:rPr>
          <w:rFonts w:cs="B Nazanin" w:hint="cs"/>
          <w:sz w:val="25"/>
          <w:szCs w:val="25"/>
          <w:rtl/>
          <w:lang w:bidi="fa-IR"/>
        </w:rPr>
        <w:t>مشترکین اداری و دستگاه</w:t>
      </w:r>
      <w:r w:rsidR="00A81C88">
        <w:rPr>
          <w:rFonts w:cs="B Nazanin" w:hint="cs"/>
          <w:sz w:val="25"/>
          <w:szCs w:val="25"/>
          <w:rtl/>
          <w:lang w:bidi="fa-IR"/>
        </w:rPr>
        <w:t>‌</w:t>
      </w:r>
      <w:r>
        <w:rPr>
          <w:rFonts w:cs="B Nazanin" w:hint="cs"/>
          <w:sz w:val="25"/>
          <w:szCs w:val="25"/>
          <w:rtl/>
          <w:lang w:bidi="fa-IR"/>
        </w:rPr>
        <w:t>های دولتی با کاهش مصرف در ساعات اوج بار تابستان مابین</w:t>
      </w:r>
      <w:r w:rsidR="00A81C88">
        <w:rPr>
          <w:rFonts w:cs="B Nazanin" w:hint="cs"/>
          <w:sz w:val="25"/>
          <w:szCs w:val="25"/>
          <w:rtl/>
          <w:lang w:bidi="fa-IR"/>
        </w:rPr>
        <w:t xml:space="preserve"> ساعات</w:t>
      </w:r>
      <w:r>
        <w:rPr>
          <w:rFonts w:cs="B Nazanin" w:hint="cs"/>
          <w:sz w:val="25"/>
          <w:szCs w:val="25"/>
          <w:rtl/>
          <w:lang w:bidi="fa-IR"/>
        </w:rPr>
        <w:t xml:space="preserve"> 12 تا 16 بعد از ظهر</w:t>
      </w:r>
      <w:r w:rsidR="00A81C88">
        <w:rPr>
          <w:rFonts w:cs="B Nazanin" w:hint="cs"/>
          <w:sz w:val="25"/>
          <w:szCs w:val="25"/>
          <w:rtl/>
          <w:lang w:bidi="fa-IR"/>
        </w:rPr>
        <w:t xml:space="preserve"> و</w:t>
      </w:r>
      <w:r>
        <w:rPr>
          <w:rFonts w:cs="B Nazanin" w:hint="cs"/>
          <w:sz w:val="25"/>
          <w:szCs w:val="25"/>
          <w:rtl/>
          <w:lang w:bidi="fa-IR"/>
        </w:rPr>
        <w:t xml:space="preserve"> </w:t>
      </w:r>
      <w:r w:rsidR="00A81C88">
        <w:rPr>
          <w:rFonts w:cs="B Nazanin" w:hint="cs"/>
          <w:sz w:val="25"/>
          <w:szCs w:val="25"/>
          <w:rtl/>
          <w:lang w:bidi="fa-IR"/>
        </w:rPr>
        <w:t xml:space="preserve">20 تا 23 شب </w:t>
      </w:r>
      <w:r>
        <w:rPr>
          <w:rFonts w:cs="B Nazanin" w:hint="cs"/>
          <w:sz w:val="25"/>
          <w:szCs w:val="25"/>
          <w:rtl/>
          <w:lang w:bidi="fa-IR"/>
        </w:rPr>
        <w:t>شرکت توزیع برق را در پیک سایی و م</w:t>
      </w:r>
      <w:r w:rsidR="00A81C88">
        <w:rPr>
          <w:rFonts w:cs="B Nazanin" w:hint="cs"/>
          <w:sz w:val="25"/>
          <w:szCs w:val="25"/>
          <w:rtl/>
          <w:lang w:bidi="fa-IR"/>
        </w:rPr>
        <w:t>دیریت مصرف صحیح برق یاری رسانند.</w:t>
      </w:r>
      <w:r w:rsidR="008B7BB6">
        <w:rPr>
          <w:rFonts w:cs="B Nazanin" w:hint="cs"/>
          <w:sz w:val="25"/>
          <w:szCs w:val="25"/>
          <w:rtl/>
          <w:lang w:bidi="fa-IR"/>
        </w:rPr>
        <w:t xml:space="preserve"> قابل ذکر است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ساعات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پیک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مصرف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برق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که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در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گذشته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در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زمان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اذان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مغرب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تا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دو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ساعت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بعد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از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آن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ادامه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می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یافت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هم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اکنون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دلیل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تغییر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رویکرد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مصرف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بیش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از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اندازه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از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وسایل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برقی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(به ویژه استفاده از وسایل سرمایشی پر مصرف در تابستان) 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دو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پیک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21730C">
        <w:rPr>
          <w:rFonts w:cs="B Nazanin" w:hint="cs"/>
          <w:sz w:val="25"/>
          <w:szCs w:val="25"/>
          <w:rtl/>
          <w:lang w:bidi="fa-IR"/>
        </w:rPr>
        <w:t>12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تا</w:t>
      </w:r>
      <w:r w:rsidR="008B7BB6" w:rsidRPr="0021730C">
        <w:rPr>
          <w:rFonts w:cs="B Nazanin"/>
          <w:sz w:val="25"/>
          <w:szCs w:val="25"/>
          <w:lang w:bidi="fa-IR"/>
        </w:rPr>
        <w:t xml:space="preserve"> 16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و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اذان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مغرب</w:t>
      </w:r>
      <w:r w:rsidR="0021730C">
        <w:rPr>
          <w:rFonts w:cs="B Nazanin" w:hint="cs"/>
          <w:sz w:val="25"/>
          <w:szCs w:val="25"/>
          <w:rtl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تا</w:t>
      </w:r>
      <w:r w:rsidR="008B7BB6" w:rsidRPr="0021730C">
        <w:rPr>
          <w:rFonts w:cs="B Nazanin"/>
          <w:sz w:val="25"/>
          <w:szCs w:val="25"/>
          <w:lang w:bidi="fa-IR"/>
        </w:rPr>
        <w:t xml:space="preserve"> 3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ساعت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بعد</w:t>
      </w:r>
      <w:r w:rsidR="0021730C">
        <w:rPr>
          <w:rFonts w:cs="B Nazanin" w:hint="cs"/>
          <w:sz w:val="25"/>
          <w:szCs w:val="25"/>
          <w:rtl/>
          <w:lang w:bidi="fa-IR"/>
        </w:rPr>
        <w:t>از آن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افزایش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یافته</w:t>
      </w:r>
      <w:r w:rsidR="008B7BB6" w:rsidRPr="0021730C">
        <w:rPr>
          <w:rFonts w:cs="B Nazanin"/>
          <w:sz w:val="25"/>
          <w:szCs w:val="25"/>
          <w:lang w:bidi="fa-IR"/>
        </w:rPr>
        <w:t xml:space="preserve"> </w:t>
      </w:r>
      <w:r w:rsidR="008B7BB6" w:rsidRPr="0021730C">
        <w:rPr>
          <w:rFonts w:cs="B Nazanin" w:hint="cs"/>
          <w:sz w:val="25"/>
          <w:szCs w:val="25"/>
          <w:rtl/>
          <w:lang w:bidi="fa-IR"/>
        </w:rPr>
        <w:t>است</w:t>
      </w:r>
      <w:r w:rsidR="008B7BB6" w:rsidRPr="0021730C">
        <w:rPr>
          <w:rFonts w:cs="B Nazanin"/>
          <w:sz w:val="25"/>
          <w:szCs w:val="25"/>
          <w:lang w:bidi="fa-IR"/>
        </w:rPr>
        <w:t>.</w:t>
      </w:r>
    </w:p>
    <w:p w:rsidR="004B361B" w:rsidRPr="00AB2115" w:rsidRDefault="004B361B" w:rsidP="0021730C">
      <w:pPr>
        <w:tabs>
          <w:tab w:val="left" w:pos="6750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B2115">
        <w:rPr>
          <w:rFonts w:cs="B Titr"/>
          <w:b/>
          <w:bCs/>
          <w:sz w:val="24"/>
          <w:szCs w:val="24"/>
          <w:rtl/>
          <w:lang w:bidi="fa-IR"/>
        </w:rPr>
        <w:tab/>
      </w:r>
      <w:r w:rsidRPr="00AB21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</w:t>
      </w:r>
    </w:p>
    <w:p w:rsidR="007816CC" w:rsidRDefault="00245E3E" w:rsidP="0021730C">
      <w:pPr>
        <w:bidi/>
        <w:spacing w:after="0" w:line="240" w:lineRule="auto"/>
        <w:jc w:val="right"/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دفتر</w:t>
      </w:r>
      <w:r w:rsidR="00487239" w:rsidRPr="00AB211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816CC" w:rsidRPr="00AB2115">
        <w:rPr>
          <w:rFonts w:cs="B Titr" w:hint="cs"/>
          <w:b/>
          <w:bCs/>
          <w:sz w:val="24"/>
          <w:szCs w:val="24"/>
          <w:rtl/>
          <w:lang w:bidi="fa-IR"/>
        </w:rPr>
        <w:t xml:space="preserve">مديريت مصرف </w:t>
      </w:r>
      <w:r w:rsidR="007816CC" w:rsidRPr="00AB21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شركت توزيع نيروي برق آذربايجان غربي</w:t>
      </w:r>
    </w:p>
    <w:p w:rsidR="0021730C" w:rsidRDefault="0021730C" w:rsidP="0021730C">
      <w:pPr>
        <w:bidi/>
        <w:spacing w:after="0" w:line="240" w:lineRule="auto"/>
        <w:jc w:val="both"/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center"/>
        <w:rPr>
          <w:rFonts w:cs="B Titr" w:hint="cs"/>
          <w:b/>
          <w:bCs/>
          <w:color w:val="FF0000"/>
          <w:sz w:val="32"/>
          <w:szCs w:val="32"/>
          <w:rtl/>
          <w:lang w:bidi="fa-IR"/>
        </w:rPr>
      </w:pPr>
    </w:p>
    <w:p w:rsidR="0021730C" w:rsidRDefault="0021730C" w:rsidP="0021730C">
      <w:pPr>
        <w:bidi/>
        <w:spacing w:after="0" w:line="240" w:lineRule="auto"/>
        <w:jc w:val="center"/>
        <w:rPr>
          <w:rFonts w:cs="B Titr" w:hint="cs"/>
          <w:b/>
          <w:bCs/>
          <w:color w:val="FF0000"/>
          <w:sz w:val="32"/>
          <w:szCs w:val="32"/>
          <w:rtl/>
          <w:lang w:bidi="fa-IR"/>
        </w:rPr>
      </w:pPr>
    </w:p>
    <w:p w:rsidR="0021730C" w:rsidRPr="0021730C" w:rsidRDefault="0021730C" w:rsidP="0021730C">
      <w:pPr>
        <w:bidi/>
        <w:spacing w:after="0" w:line="240" w:lineRule="auto"/>
        <w:jc w:val="center"/>
        <w:rPr>
          <w:rFonts w:cs="B Titr"/>
          <w:b/>
          <w:bCs/>
          <w:color w:val="FF0000"/>
          <w:sz w:val="32"/>
          <w:szCs w:val="32"/>
          <w:lang w:bidi="fa-IR"/>
        </w:rPr>
      </w:pPr>
      <w:r w:rsidRPr="0021730C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راهکارهای عمومی</w:t>
      </w: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4"/>
          <w:szCs w:val="24"/>
          <w:lang w:bidi="fa-IR"/>
        </w:rPr>
      </w:pPr>
    </w:p>
    <w:p w:rsidR="0021730C" w:rsidRDefault="0021730C" w:rsidP="0021730C">
      <w:pPr>
        <w:bidi/>
        <w:spacing w:after="0" w:line="240" w:lineRule="auto"/>
        <w:jc w:val="both"/>
        <w:rPr>
          <w:rFonts w:cs="B Titr" w:hint="cs"/>
          <w:b/>
          <w:bCs/>
          <w:sz w:val="24"/>
          <w:szCs w:val="24"/>
          <w:lang w:bidi="fa-IR"/>
        </w:rPr>
      </w:pP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 xml:space="preserve">تهیه  </w:t>
      </w:r>
      <w:r w:rsidRPr="0021730C">
        <w:rPr>
          <w:rFonts w:cs="B Titr" w:hint="cs"/>
          <w:b/>
          <w:bCs/>
          <w:sz w:val="24"/>
          <w:szCs w:val="24"/>
          <w:rtl/>
          <w:lang w:bidi="fa-IR"/>
        </w:rPr>
        <w:t xml:space="preserve">دستگاههای انرژی بر مورد نیاز با بر چسب انرژی </w:t>
      </w:r>
      <w:r w:rsidRPr="0021730C">
        <w:rPr>
          <w:rFonts w:cs="B Titr"/>
          <w:b/>
          <w:bCs/>
          <w:sz w:val="24"/>
          <w:szCs w:val="24"/>
          <w:lang w:bidi="fa-IR"/>
        </w:rPr>
        <w:t>A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تنظیم درجه حرارت محل کار برای 24 درجه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بستن درب و</w:t>
      </w:r>
      <w:r w:rsidR="0021730C">
        <w:rPr>
          <w:rFonts w:cs="B Titr" w:hint="cs"/>
          <w:b/>
          <w:bCs/>
          <w:sz w:val="24"/>
          <w:szCs w:val="24"/>
          <w:rtl/>
          <w:lang w:bidi="fa-IR"/>
        </w:rPr>
        <w:t xml:space="preserve"> پنجره‌</w:t>
      </w: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ها در مواقع کارکرد سیستم های تهویه</w:t>
      </w:r>
    </w:p>
    <w:p w:rsidR="00000000" w:rsidRPr="0021730C" w:rsidRDefault="0021730C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خاموش نمودن سیستم‌</w:t>
      </w:r>
      <w:r w:rsidR="00BA0703" w:rsidRPr="0021730C">
        <w:rPr>
          <w:rFonts w:cs="B Titr" w:hint="cs"/>
          <w:b/>
          <w:bCs/>
          <w:sz w:val="24"/>
          <w:szCs w:val="24"/>
          <w:rtl/>
          <w:lang w:bidi="fa-IR"/>
        </w:rPr>
        <w:t>های تهویه نیم ساعت قبل از تعطیلی ادارات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قطع مصارف غیر ضروری در ایام تعطیلات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تنظیم رایانه ها  جهت</w:t>
      </w:r>
      <w:r w:rsidRPr="0021730C">
        <w:rPr>
          <w:rFonts w:cs="B Titr" w:hint="cs"/>
          <w:b/>
          <w:bCs/>
          <w:sz w:val="24"/>
          <w:szCs w:val="24"/>
          <w:rtl/>
          <w:lang w:bidi="fa-IR"/>
        </w:rPr>
        <w:t xml:space="preserve"> قرارگیری در حالت </w:t>
      </w:r>
      <w:r w:rsidRPr="0021730C">
        <w:rPr>
          <w:rFonts w:cs="B Titr"/>
          <w:b/>
          <w:bCs/>
          <w:sz w:val="24"/>
          <w:szCs w:val="24"/>
          <w:lang w:bidi="fa-IR"/>
        </w:rPr>
        <w:t xml:space="preserve"> </w:t>
      </w:r>
      <w:r w:rsidRPr="0021730C">
        <w:rPr>
          <w:rFonts w:asciiTheme="majorBidi" w:hAnsiTheme="majorBidi" w:cstheme="majorBidi"/>
          <w:b/>
          <w:bCs/>
          <w:sz w:val="24"/>
          <w:szCs w:val="24"/>
          <w:lang w:bidi="fa-IR"/>
        </w:rPr>
        <w:t>Stand by</w:t>
      </w: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و هایبرنت بعد از 10 دقیقه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تنظیم حالت خاموشی رایانه ها در صورت عدم استفاده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 xml:space="preserve">استفاده ار نمایشگرهای </w:t>
      </w:r>
      <w:r w:rsidRPr="0021730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LCD </w:t>
      </w:r>
      <w:r w:rsidRPr="0021730C">
        <w:rPr>
          <w:rFonts w:cs="B Titr"/>
          <w:b/>
          <w:bCs/>
          <w:sz w:val="24"/>
          <w:szCs w:val="24"/>
          <w:rtl/>
          <w:lang w:bidi="fa-IR"/>
        </w:rPr>
        <w:t xml:space="preserve"> و</w:t>
      </w:r>
      <w:r w:rsidRPr="0021730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21730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LED </w:t>
      </w:r>
      <w:r w:rsidRPr="0021730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21730C">
        <w:rPr>
          <w:rFonts w:cs="B Titr"/>
          <w:b/>
          <w:bCs/>
          <w:sz w:val="24"/>
          <w:szCs w:val="24"/>
          <w:rtl/>
          <w:lang w:bidi="fa-IR"/>
        </w:rPr>
        <w:t>بجای</w:t>
      </w:r>
      <w:r w:rsidRPr="0021730C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21730C">
        <w:rPr>
          <w:rFonts w:asciiTheme="majorBidi" w:hAnsiTheme="majorBidi" w:cstheme="majorBidi"/>
          <w:b/>
          <w:bCs/>
          <w:sz w:val="24"/>
          <w:szCs w:val="24"/>
          <w:lang w:bidi="fa-IR"/>
        </w:rPr>
        <w:t>CRT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استفاده از پریزهای هوشمند</w:t>
      </w:r>
      <w:r w:rsidRPr="0021730C">
        <w:rPr>
          <w:rFonts w:cs="B Titr"/>
          <w:b/>
          <w:bCs/>
          <w:sz w:val="24"/>
          <w:szCs w:val="24"/>
          <w:lang w:bidi="fa-IR"/>
        </w:rPr>
        <w:t xml:space="preserve"> 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خاموش نمودن تمام تجهیزات برقی بعد از وقت اداری</w:t>
      </w:r>
    </w:p>
    <w:p w:rsidR="00000000" w:rsidRPr="0021730C" w:rsidRDefault="00BA0703" w:rsidP="0021730C">
      <w:pPr>
        <w:numPr>
          <w:ilvl w:val="0"/>
          <w:numId w:val="5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  <w:r w:rsidRPr="0021730C">
        <w:rPr>
          <w:rFonts w:cs="B Titr" w:hint="cs"/>
          <w:b/>
          <w:bCs/>
          <w:sz w:val="24"/>
          <w:szCs w:val="24"/>
          <w:rtl/>
          <w:lang w:bidi="fa-IR"/>
        </w:rPr>
        <w:t>جایگزینی چاپگرهای لیزر ی بجای جوهر افشان</w:t>
      </w:r>
    </w:p>
    <w:p w:rsidR="0021730C" w:rsidRPr="00AB2115" w:rsidRDefault="0021730C" w:rsidP="0021730C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sectPr w:rsidR="0021730C" w:rsidRPr="00AB2115" w:rsidSect="00AB2115">
      <w:pgSz w:w="12240" w:h="15840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23"/>
    <w:multiLevelType w:val="hybridMultilevel"/>
    <w:tmpl w:val="04CC5FA0"/>
    <w:lvl w:ilvl="0" w:tplc="D108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C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2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7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2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4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1A013F"/>
    <w:multiLevelType w:val="hybridMultilevel"/>
    <w:tmpl w:val="E7A44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7C2F"/>
    <w:multiLevelType w:val="hybridMultilevel"/>
    <w:tmpl w:val="D24652CA"/>
    <w:lvl w:ilvl="0" w:tplc="44BA12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59EE"/>
    <w:multiLevelType w:val="hybridMultilevel"/>
    <w:tmpl w:val="864EF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D3C"/>
    <w:multiLevelType w:val="hybridMultilevel"/>
    <w:tmpl w:val="560A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F18"/>
    <w:rsid w:val="000E27AC"/>
    <w:rsid w:val="001A4500"/>
    <w:rsid w:val="001D096A"/>
    <w:rsid w:val="0021730C"/>
    <w:rsid w:val="0023174B"/>
    <w:rsid w:val="00245E3E"/>
    <w:rsid w:val="002D05CD"/>
    <w:rsid w:val="003740CD"/>
    <w:rsid w:val="00380F0F"/>
    <w:rsid w:val="00487239"/>
    <w:rsid w:val="004B1F18"/>
    <w:rsid w:val="004B361B"/>
    <w:rsid w:val="00590E5E"/>
    <w:rsid w:val="006345F3"/>
    <w:rsid w:val="00695A51"/>
    <w:rsid w:val="00695E82"/>
    <w:rsid w:val="00697756"/>
    <w:rsid w:val="007816CC"/>
    <w:rsid w:val="007F6BCE"/>
    <w:rsid w:val="008B7BB6"/>
    <w:rsid w:val="008F7015"/>
    <w:rsid w:val="00A81C88"/>
    <w:rsid w:val="00AB2115"/>
    <w:rsid w:val="00AC078D"/>
    <w:rsid w:val="00B9450E"/>
    <w:rsid w:val="00BA0703"/>
    <w:rsid w:val="00C26004"/>
    <w:rsid w:val="00CB11D4"/>
    <w:rsid w:val="00D562E0"/>
    <w:rsid w:val="00DE1865"/>
    <w:rsid w:val="00DF5F7F"/>
    <w:rsid w:val="00E30687"/>
    <w:rsid w:val="00E3127A"/>
    <w:rsid w:val="00E95DC9"/>
    <w:rsid w:val="00E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mojarad</dc:creator>
  <cp:keywords/>
  <dc:description/>
  <cp:lastModifiedBy>Tatari</cp:lastModifiedBy>
  <cp:revision>17</cp:revision>
  <dcterms:created xsi:type="dcterms:W3CDTF">2015-04-20T06:20:00Z</dcterms:created>
  <dcterms:modified xsi:type="dcterms:W3CDTF">2020-01-02T07:24:00Z</dcterms:modified>
</cp:coreProperties>
</file>